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5C" w:rsidRDefault="00F7107A" w:rsidP="0055785C">
      <w:pPr>
        <w:widowControl/>
        <w:autoSpaceDE/>
        <w:autoSpaceDN/>
        <w:adjustRightInd/>
        <w:spacing w:line="240" w:lineRule="auto"/>
        <w:jc w:val="center"/>
        <w:rPr>
          <w:rFonts w:ascii="华文宋体" w:eastAsia="华文宋体" w:hAnsi="华文宋体" w:cs="宋体"/>
          <w:b/>
          <w:bCs/>
          <w:snapToGrid/>
          <w:color w:val="333333"/>
          <w:sz w:val="27"/>
          <w:szCs w:val="27"/>
        </w:rPr>
      </w:pPr>
      <w:r>
        <w:rPr>
          <w:rFonts w:ascii="华文宋体" w:eastAsia="华文宋体" w:hAnsi="华文宋体" w:cs="宋体" w:hint="eastAsia"/>
          <w:b/>
          <w:bCs/>
          <w:snapToGrid/>
          <w:color w:val="333333"/>
          <w:sz w:val="27"/>
          <w:szCs w:val="27"/>
        </w:rPr>
        <w:t>ROM</w:t>
      </w:r>
      <w:r w:rsidR="002D3259">
        <w:rPr>
          <w:rFonts w:ascii="华文宋体" w:eastAsia="华文宋体" w:hAnsi="华文宋体" w:cs="宋体" w:hint="eastAsia"/>
          <w:b/>
          <w:bCs/>
          <w:snapToGrid/>
          <w:color w:val="333333"/>
          <w:sz w:val="27"/>
          <w:szCs w:val="27"/>
        </w:rPr>
        <w:t>清理</w:t>
      </w:r>
      <w:r>
        <w:rPr>
          <w:rFonts w:ascii="华文宋体" w:eastAsia="华文宋体" w:hAnsi="华文宋体" w:cs="宋体" w:hint="eastAsia"/>
          <w:b/>
          <w:bCs/>
          <w:snapToGrid/>
          <w:color w:val="333333"/>
          <w:sz w:val="27"/>
          <w:szCs w:val="27"/>
        </w:rPr>
        <w:t>工具</w:t>
      </w:r>
      <w:r w:rsidR="002D3259">
        <w:rPr>
          <w:rFonts w:ascii="华文宋体" w:eastAsia="华文宋体" w:hAnsi="华文宋体" w:cs="宋体" w:hint="eastAsia"/>
          <w:b/>
          <w:bCs/>
          <w:snapToGrid/>
          <w:color w:val="333333"/>
          <w:sz w:val="27"/>
          <w:szCs w:val="27"/>
        </w:rPr>
        <w:t xml:space="preserve"> </w:t>
      </w:r>
      <w:r w:rsidR="00FE19FB">
        <w:rPr>
          <w:rFonts w:ascii="华文宋体" w:eastAsia="华文宋体" w:hAnsi="华文宋体" w:cs="宋体" w:hint="eastAsia"/>
          <w:b/>
          <w:bCs/>
          <w:snapToGrid/>
          <w:color w:val="333333"/>
          <w:sz w:val="27"/>
          <w:szCs w:val="27"/>
        </w:rPr>
        <w:t>使用指南</w:t>
      </w:r>
    </w:p>
    <w:p w:rsidR="0055785C" w:rsidRDefault="0055785C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  <w:sz w:val="27"/>
          <w:szCs w:val="27"/>
        </w:rPr>
      </w:pPr>
      <w:r w:rsidRPr="00DC048B">
        <w:rPr>
          <w:rFonts w:ascii="华文宋体" w:eastAsia="华文宋体" w:hAnsi="华文宋体" w:cs="宋体" w:hint="eastAsia"/>
          <w:b/>
          <w:bCs/>
          <w:snapToGrid/>
          <w:color w:val="333333"/>
          <w:sz w:val="24"/>
          <w:szCs w:val="24"/>
        </w:rPr>
        <w:t>1</w:t>
      </w:r>
      <w:r>
        <w:rPr>
          <w:rFonts w:ascii="华文宋体" w:eastAsia="华文宋体" w:hAnsi="华文宋体" w:cs="宋体" w:hint="eastAsia"/>
          <w:b/>
          <w:bCs/>
          <w:snapToGrid/>
          <w:color w:val="333333"/>
          <w:sz w:val="27"/>
          <w:szCs w:val="27"/>
        </w:rPr>
        <w:t>准备工作</w:t>
      </w:r>
    </w:p>
    <w:p w:rsidR="0055785C" w:rsidRDefault="0055785C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 w:hint="eastAsia"/>
          <w:b/>
          <w:bCs/>
          <w:snapToGrid/>
          <w:color w:val="333333"/>
        </w:rPr>
        <w:t>下载并安装</w:t>
      </w:r>
      <w:r w:rsidR="00F7107A">
        <w:rPr>
          <w:rFonts w:ascii="华文宋体" w:eastAsia="华文宋体" w:hAnsi="华文宋体" w:cs="宋体" w:hint="eastAsia"/>
          <w:b/>
          <w:bCs/>
          <w:snapToGrid/>
          <w:color w:val="333333"/>
        </w:rPr>
        <w:t>HwRomCleaner.apk,</w:t>
      </w:r>
      <w:r w:rsidR="002D3259">
        <w:rPr>
          <w:rFonts w:ascii="华文宋体" w:eastAsia="华文宋体" w:hAnsi="华文宋体" w:cs="宋体" w:hint="eastAsia"/>
          <w:b/>
          <w:bCs/>
          <w:snapToGrid/>
          <w:color w:val="333333"/>
        </w:rPr>
        <w:t xml:space="preserve"> </w:t>
      </w:r>
      <w:r>
        <w:rPr>
          <w:rFonts w:ascii="华文宋体" w:eastAsia="华文宋体" w:hAnsi="华文宋体" w:cs="宋体" w:hint="eastAsia"/>
          <w:b/>
          <w:bCs/>
          <w:snapToGrid/>
          <w:color w:val="333333"/>
        </w:rPr>
        <w:t>安装后桌面出现如下图标：</w:t>
      </w:r>
    </w:p>
    <w:p w:rsidR="0055785C" w:rsidRDefault="00892017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/>
          <w:b/>
          <w:bCs/>
          <w:noProof/>
          <w:snapToGrid/>
          <w:color w:val="333333"/>
        </w:rPr>
        <w:drawing>
          <wp:inline distT="0" distB="0" distL="0" distR="0">
            <wp:extent cx="1924050" cy="344043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44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E46" w:rsidRDefault="00D01E46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 w:hint="eastAsia"/>
          <w:b/>
          <w:bCs/>
          <w:snapToGrid/>
          <w:color w:val="333333"/>
        </w:rPr>
        <w:t>点击进入后、可以看到一个预置应用列表。</w:t>
      </w:r>
    </w:p>
    <w:p w:rsidR="00D01E46" w:rsidRDefault="00892017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/>
          <w:b/>
          <w:bCs/>
          <w:noProof/>
          <w:snapToGrid/>
          <w:color w:val="333333"/>
        </w:rPr>
        <w:drawing>
          <wp:inline distT="0" distB="0" distL="0" distR="0">
            <wp:extent cx="1920240" cy="3284220"/>
            <wp:effectExtent l="1905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328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E46" w:rsidRDefault="00D01E46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 w:hint="eastAsia"/>
          <w:b/>
          <w:bCs/>
          <w:snapToGrid/>
          <w:color w:val="333333"/>
        </w:rPr>
        <w:t>（注意：上图中、搜狐新闻版本处有“更新过”标识。对于标识过的应用，清理之前请做确认，因为清理时，会将您更新过的版本与预置的版本都彻底卸载。）</w:t>
      </w:r>
    </w:p>
    <w:p w:rsidR="007D0991" w:rsidRDefault="007D0991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 w:hint="eastAsia"/>
          <w:b/>
          <w:bCs/>
          <w:snapToGrid/>
          <w:color w:val="333333"/>
          <w:sz w:val="24"/>
          <w:szCs w:val="24"/>
        </w:rPr>
        <w:lastRenderedPageBreak/>
        <w:t>2清理操作</w:t>
      </w:r>
    </w:p>
    <w:p w:rsidR="00A4309B" w:rsidRDefault="007D0991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 w:hint="eastAsia"/>
          <w:b/>
          <w:bCs/>
          <w:snapToGrid/>
          <w:color w:val="333333"/>
        </w:rPr>
        <w:t>2.1</w:t>
      </w:r>
      <w:r w:rsidR="00A4309B">
        <w:rPr>
          <w:rFonts w:ascii="华文宋体" w:eastAsia="华文宋体" w:hAnsi="华文宋体" w:cs="宋体" w:hint="eastAsia"/>
          <w:b/>
          <w:bCs/>
          <w:snapToGrid/>
          <w:color w:val="333333"/>
        </w:rPr>
        <w:t>全选清理操作</w:t>
      </w:r>
    </w:p>
    <w:p w:rsidR="007D0991" w:rsidRDefault="007D0991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Cs/>
          <w:snapToGrid/>
          <w:color w:val="333333"/>
        </w:rPr>
      </w:pPr>
      <w:r w:rsidRPr="007D0991">
        <w:rPr>
          <w:rFonts w:ascii="华文宋体" w:eastAsia="华文宋体" w:hAnsi="华文宋体" w:cs="宋体" w:hint="eastAsia"/>
          <w:bCs/>
          <w:snapToGrid/>
          <w:color w:val="333333"/>
        </w:rPr>
        <w:t>勾选红色框处【全选</w:t>
      </w:r>
      <w:r>
        <w:rPr>
          <w:rFonts w:ascii="华文宋体" w:eastAsia="华文宋体" w:hAnsi="华文宋体" w:cs="宋体" w:hint="eastAsia"/>
          <w:bCs/>
          <w:snapToGrid/>
          <w:color w:val="333333"/>
        </w:rPr>
        <w:t>按钮】——&gt;点击红色框处【清理按钮】——&gt;弹出确认提示框</w:t>
      </w:r>
      <w:r w:rsidR="003A4377">
        <w:rPr>
          <w:rFonts w:ascii="华文宋体" w:eastAsia="华文宋体" w:hAnsi="华文宋体" w:cs="宋体" w:hint="eastAsia"/>
          <w:bCs/>
          <w:snapToGrid/>
          <w:color w:val="333333"/>
        </w:rPr>
        <w:t>、选择确定——&gt;进入清理过程、请耐心等待。（等待时间由卸载应用的数量和手机的性能决定，数量越多，等待时间越长）</w:t>
      </w:r>
    </w:p>
    <w:p w:rsidR="00B3170D" w:rsidRPr="007D0991" w:rsidRDefault="00400930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Cs/>
          <w:snapToGrid/>
          <w:color w:val="333333"/>
        </w:rPr>
      </w:pPr>
      <w:r w:rsidRPr="00400930">
        <w:rPr>
          <w:rFonts w:ascii="华文宋体" w:eastAsia="华文宋体" w:hAnsi="华文宋体" w:cs="宋体"/>
          <w:b/>
          <w:bCs/>
          <w:noProof/>
          <w:snapToGrid/>
          <w:color w:val="333333"/>
        </w:rPr>
        <w:pict>
          <v:rect id="_x0000_s2051" style="position:absolute;margin-left:52.6pt;margin-top:217.5pt;width:28.8pt;height:11.3pt;z-index:251659264" strokecolor="red" strokeweight="1.25pt">
            <v:fill opacity="0"/>
          </v:rect>
        </w:pict>
      </w:r>
      <w:r w:rsidRPr="00400930">
        <w:rPr>
          <w:rFonts w:ascii="华文宋体" w:eastAsia="华文宋体" w:hAnsi="华文宋体" w:cs="宋体"/>
          <w:b/>
          <w:bCs/>
          <w:noProof/>
          <w:snapToGrid/>
          <w:color w:val="333333"/>
        </w:rPr>
        <w:pict>
          <v:rect id="_x0000_s2050" style="position:absolute;margin-left:111.45pt;margin-top:25.7pt;width:19.85pt;height:11.3pt;z-index:251658240" strokecolor="red" strokeweight="1.25pt">
            <v:fill opacity="0"/>
          </v:rect>
        </w:pict>
      </w:r>
      <w:r w:rsidR="00B3170D">
        <w:rPr>
          <w:rFonts w:ascii="华文宋体" w:eastAsia="华文宋体" w:hAnsi="华文宋体" w:cs="宋体"/>
          <w:bCs/>
          <w:noProof/>
          <w:snapToGrid/>
          <w:color w:val="333333"/>
        </w:rPr>
        <w:drawing>
          <wp:inline distT="0" distB="0" distL="0" distR="0">
            <wp:extent cx="1683544" cy="2880360"/>
            <wp:effectExtent l="1905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544" cy="288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170D">
        <w:rPr>
          <w:rFonts w:ascii="华文宋体" w:eastAsia="华文宋体" w:hAnsi="华文宋体" w:cs="宋体"/>
          <w:bCs/>
          <w:noProof/>
          <w:snapToGrid/>
          <w:color w:val="333333"/>
        </w:rPr>
        <w:drawing>
          <wp:inline distT="0" distB="0" distL="0" distR="0">
            <wp:extent cx="1683544" cy="2897029"/>
            <wp:effectExtent l="19050" t="0" r="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544" cy="2897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170D">
        <w:rPr>
          <w:rFonts w:ascii="华文宋体" w:eastAsia="华文宋体" w:hAnsi="华文宋体" w:cs="宋体"/>
          <w:bCs/>
          <w:noProof/>
          <w:snapToGrid/>
          <w:color w:val="333333"/>
        </w:rPr>
        <w:drawing>
          <wp:inline distT="0" distB="0" distL="0" distR="0">
            <wp:extent cx="1693545" cy="2887028"/>
            <wp:effectExtent l="19050" t="0" r="1905" b="0"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2887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E46" w:rsidRDefault="00D01E46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</w:p>
    <w:p w:rsidR="00D01E46" w:rsidRDefault="007D0991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 w:hint="eastAsia"/>
          <w:b/>
          <w:bCs/>
          <w:snapToGrid/>
          <w:color w:val="333333"/>
        </w:rPr>
        <w:t>2.2 随意选择清理操作</w:t>
      </w:r>
    </w:p>
    <w:p w:rsidR="003A4377" w:rsidRPr="003A4377" w:rsidRDefault="003A4377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Cs/>
          <w:snapToGrid/>
          <w:color w:val="333333"/>
        </w:rPr>
      </w:pPr>
      <w:r>
        <w:rPr>
          <w:rFonts w:ascii="华文宋体" w:eastAsia="华文宋体" w:hAnsi="华文宋体" w:cs="宋体" w:hint="eastAsia"/>
          <w:bCs/>
          <w:snapToGrid/>
          <w:color w:val="333333"/>
        </w:rPr>
        <w:t>任意勾选需要清理的应用——&gt;点击【清理按钮】——&gt;弹出确认提示框、选择确定——&gt;进入清理过程、请耐心等待。（等待时间由卸载应用的数量和手机的性能决定，数量越多，等待时间越长）</w:t>
      </w:r>
    </w:p>
    <w:p w:rsidR="00D01E46" w:rsidRDefault="00B3170D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  <w:r>
        <w:rPr>
          <w:rFonts w:ascii="华文宋体" w:eastAsia="华文宋体" w:hAnsi="华文宋体" w:cs="宋体"/>
          <w:b/>
          <w:bCs/>
          <w:noProof/>
          <w:snapToGrid/>
          <w:color w:val="333333"/>
        </w:rPr>
        <w:drawing>
          <wp:inline distT="0" distB="0" distL="0" distR="0">
            <wp:extent cx="1673543" cy="2873693"/>
            <wp:effectExtent l="19050" t="0" r="2857" b="0"/>
            <wp:docPr id="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43" cy="2873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宋体" w:eastAsia="华文宋体" w:hAnsi="华文宋体" w:cs="宋体"/>
          <w:b/>
          <w:bCs/>
          <w:noProof/>
          <w:snapToGrid/>
          <w:color w:val="333333"/>
        </w:rPr>
        <w:drawing>
          <wp:inline distT="0" distB="0" distL="0" distR="0">
            <wp:extent cx="1683544" cy="2883694"/>
            <wp:effectExtent l="19050" t="0" r="0" b="0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544" cy="2883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宋体" w:eastAsia="华文宋体" w:hAnsi="华文宋体" w:cs="宋体"/>
          <w:b/>
          <w:bCs/>
          <w:noProof/>
          <w:snapToGrid/>
          <w:color w:val="333333"/>
        </w:rPr>
        <w:drawing>
          <wp:inline distT="0" distB="0" distL="0" distR="0">
            <wp:extent cx="1690211" cy="2883694"/>
            <wp:effectExtent l="19050" t="0" r="5239" b="0"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211" cy="2883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E46" w:rsidRDefault="00D01E46" w:rsidP="0055785C">
      <w:pPr>
        <w:widowControl/>
        <w:autoSpaceDE/>
        <w:autoSpaceDN/>
        <w:adjustRightInd/>
        <w:spacing w:line="240" w:lineRule="auto"/>
        <w:rPr>
          <w:rFonts w:ascii="华文宋体" w:eastAsia="华文宋体" w:hAnsi="华文宋体" w:cs="宋体"/>
          <w:b/>
          <w:bCs/>
          <w:snapToGrid/>
          <w:color w:val="333333"/>
        </w:rPr>
      </w:pPr>
    </w:p>
    <w:p w:rsidR="0023546E" w:rsidRDefault="0023546E" w:rsidP="00DC048B">
      <w:pPr>
        <w:rPr>
          <w:rFonts w:ascii="华文宋体" w:eastAsia="华文宋体" w:hAnsi="华文宋体" w:cs="宋体"/>
          <w:b/>
          <w:bCs/>
          <w:snapToGrid/>
          <w:color w:val="333333"/>
          <w:sz w:val="24"/>
          <w:szCs w:val="24"/>
        </w:rPr>
      </w:pPr>
    </w:p>
    <w:p w:rsidR="0023546E" w:rsidRDefault="0023546E" w:rsidP="00DC048B">
      <w:pPr>
        <w:rPr>
          <w:rFonts w:ascii="华文宋体" w:eastAsia="华文宋体" w:hAnsi="华文宋体" w:cs="宋体"/>
          <w:b/>
          <w:bCs/>
          <w:snapToGrid/>
          <w:color w:val="333333"/>
          <w:sz w:val="24"/>
          <w:szCs w:val="24"/>
        </w:rPr>
      </w:pPr>
      <w:r>
        <w:rPr>
          <w:rFonts w:ascii="华文宋体" w:eastAsia="华文宋体" w:hAnsi="华文宋体" w:cs="宋体" w:hint="eastAsia"/>
          <w:b/>
          <w:bCs/>
          <w:snapToGrid/>
          <w:color w:val="333333"/>
          <w:sz w:val="24"/>
          <w:szCs w:val="24"/>
        </w:rPr>
        <w:t>3清理注意事项</w:t>
      </w:r>
    </w:p>
    <w:p w:rsidR="0023546E" w:rsidRPr="0023546E" w:rsidRDefault="0023546E" w:rsidP="0023546E">
      <w:pPr>
        <w:pStyle w:val="af4"/>
        <w:numPr>
          <w:ilvl w:val="0"/>
          <w:numId w:val="37"/>
        </w:numPr>
        <w:ind w:firstLineChars="0"/>
      </w:pPr>
      <w:r>
        <w:rPr>
          <w:rFonts w:hint="eastAsia"/>
        </w:rPr>
        <w:t>目前版本，语言仅支持中、英文。</w:t>
      </w:r>
    </w:p>
    <w:p w:rsidR="0023546E" w:rsidRDefault="00F76C33" w:rsidP="0023546E">
      <w:pPr>
        <w:pStyle w:val="af4"/>
        <w:numPr>
          <w:ilvl w:val="0"/>
          <w:numId w:val="37"/>
        </w:numPr>
        <w:ind w:firstLineChars="0"/>
      </w:pPr>
      <w:r>
        <w:rPr>
          <w:rFonts w:hint="eastAsia"/>
        </w:rPr>
        <w:t>由于手机系统部分功能可能依赖部分预置应用、可能存在部分</w:t>
      </w:r>
      <w:r w:rsidR="0023546E">
        <w:rPr>
          <w:rFonts w:hint="eastAsia"/>
        </w:rPr>
        <w:t>预置应用不能被</w:t>
      </w:r>
      <w:r>
        <w:rPr>
          <w:rFonts w:hint="eastAsia"/>
        </w:rPr>
        <w:t>显示在</w:t>
      </w:r>
      <w:r w:rsidR="0023546E">
        <w:rPr>
          <w:rFonts w:hint="eastAsia"/>
        </w:rPr>
        <w:t>清除</w:t>
      </w:r>
      <w:r>
        <w:rPr>
          <w:rFonts w:hint="eastAsia"/>
        </w:rPr>
        <w:t>列表</w:t>
      </w:r>
      <w:r w:rsidR="0023546E">
        <w:rPr>
          <w:rFonts w:hint="eastAsia"/>
        </w:rPr>
        <w:t>的情况。</w:t>
      </w:r>
    </w:p>
    <w:p w:rsidR="00B3170D" w:rsidRPr="0023546E" w:rsidRDefault="00B3170D" w:rsidP="0023546E">
      <w:pPr>
        <w:pStyle w:val="af4"/>
        <w:numPr>
          <w:ilvl w:val="0"/>
          <w:numId w:val="37"/>
        </w:numPr>
        <w:ind w:firstLineChars="0"/>
      </w:pPr>
      <w:r>
        <w:rPr>
          <w:rFonts w:hint="eastAsia"/>
        </w:rPr>
        <w:t>非华为手机无法安装该工具。</w:t>
      </w:r>
    </w:p>
    <w:p w:rsidR="0023546E" w:rsidRPr="00B3170D" w:rsidRDefault="0023546E" w:rsidP="0023546E">
      <w:pPr>
        <w:pStyle w:val="af4"/>
        <w:ind w:left="360" w:firstLineChars="0" w:firstLine="0"/>
      </w:pPr>
    </w:p>
    <w:sectPr w:rsidR="0023546E" w:rsidRPr="00B3170D" w:rsidSect="003F1C3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977" w:rsidRDefault="00416977">
      <w:r>
        <w:separator/>
      </w:r>
    </w:p>
  </w:endnote>
  <w:endnote w:type="continuationSeparator" w:id="0">
    <w:p w:rsidR="00416977" w:rsidRDefault="00416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C3B" w:rsidRDefault="003F1C3B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3000"/>
      <w:gridCol w:w="2921"/>
      <w:gridCol w:w="2601"/>
    </w:tblGrid>
    <w:tr w:rsidR="003F1C3B">
      <w:tc>
        <w:tcPr>
          <w:tcW w:w="1760" w:type="pct"/>
        </w:tcPr>
        <w:p w:rsidR="003F1C3B" w:rsidRDefault="00400930">
          <w:pPr>
            <w:pStyle w:val="aa"/>
            <w:ind w:firstLine="360"/>
          </w:pPr>
          <w:fldSimple w:instr=" TIME \@ &quot;yyyy-M-d&quot; ">
            <w:r w:rsidR="00F76C33">
              <w:rPr>
                <w:noProof/>
              </w:rPr>
              <w:t>2014-6-4</w:t>
            </w:r>
          </w:fldSimple>
        </w:p>
      </w:tc>
      <w:tc>
        <w:tcPr>
          <w:tcW w:w="1714" w:type="pct"/>
        </w:tcPr>
        <w:p w:rsidR="003F1C3B" w:rsidRDefault="007C0CA6">
          <w:pPr>
            <w:pStyle w:val="aa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7" w:type="pct"/>
        </w:tcPr>
        <w:p w:rsidR="003F1C3B" w:rsidRDefault="007C0CA6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F76C33">
              <w:rPr>
                <w:noProof/>
              </w:rPr>
              <w:t>3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F76C33">
              <w:rPr>
                <w:noProof/>
              </w:rPr>
              <w:t>3</w:t>
            </w:r>
          </w:fldSimple>
          <w:r>
            <w:rPr>
              <w:rFonts w:hint="eastAsia"/>
            </w:rPr>
            <w:t>页</w:t>
          </w:r>
        </w:p>
      </w:tc>
    </w:tr>
  </w:tbl>
  <w:p w:rsidR="003F1C3B" w:rsidRDefault="003F1C3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C3B" w:rsidRDefault="003F1C3B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977" w:rsidRDefault="00416977">
      <w:r>
        <w:separator/>
      </w:r>
    </w:p>
  </w:footnote>
  <w:footnote w:type="continuationSeparator" w:id="0">
    <w:p w:rsidR="00416977" w:rsidRDefault="00416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C3B" w:rsidRDefault="003F1C3B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94"/>
      <w:gridCol w:w="1684"/>
    </w:tblGrid>
    <w:tr w:rsidR="003F1C3B">
      <w:trPr>
        <w:cantSplit/>
        <w:trHeight w:hRule="exact" w:val="782"/>
      </w:trPr>
      <w:tc>
        <w:tcPr>
          <w:tcW w:w="500" w:type="pct"/>
        </w:tcPr>
        <w:p w:rsidR="003F1C3B" w:rsidRDefault="007C0CA6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F1C3B" w:rsidRDefault="003F1C3B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3F1C3B" w:rsidRDefault="007C0CA6">
          <w:pPr>
            <w:pStyle w:val="ab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名</w:t>
          </w:r>
          <w:r>
            <w:rPr>
              <w:rFonts w:ascii="Dotum" w:eastAsia="MS UI Gothic" w:hAnsi="MS UI Gothic" w:hint="eastAsia"/>
            </w:rPr>
            <w:t>称</w:t>
          </w:r>
        </w:p>
      </w:tc>
      <w:tc>
        <w:tcPr>
          <w:tcW w:w="1000" w:type="pct"/>
          <w:vAlign w:val="bottom"/>
        </w:tcPr>
        <w:p w:rsidR="003F1C3B" w:rsidRDefault="007C0CA6">
          <w:pPr>
            <w:pStyle w:val="ab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密</w:t>
          </w:r>
          <w:r>
            <w:rPr>
              <w:rFonts w:ascii="Dotum" w:hAnsi="MS UI Gothic" w:hint="eastAsia"/>
            </w:rPr>
            <w:t>级</w:t>
          </w:r>
        </w:p>
      </w:tc>
    </w:tr>
  </w:tbl>
  <w:p w:rsidR="003F1C3B" w:rsidRDefault="003F1C3B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C3B" w:rsidRDefault="003F1C3B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5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6">
    <w:nsid w:val="3FD33ED3"/>
    <w:multiLevelType w:val="hybridMultilevel"/>
    <w:tmpl w:val="910043AA"/>
    <w:lvl w:ilvl="0" w:tplc="DD16542C">
      <w:start w:val="1"/>
      <w:numFmt w:val="decimalEnclosedCircle"/>
      <w:lvlText w:val="%1"/>
      <w:lvlJc w:val="left"/>
      <w:pPr>
        <w:ind w:left="360" w:hanging="360"/>
      </w:pPr>
      <w:rPr>
        <w:rFonts w:ascii="华文宋体" w:eastAsia="华文宋体" w:hAnsi="华文宋体" w:cs="宋体" w:hint="default"/>
        <w:b/>
        <w:color w:val="333333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8">
    <w:nsid w:val="43696519"/>
    <w:multiLevelType w:val="hybridMultilevel"/>
    <w:tmpl w:val="00447830"/>
    <w:lvl w:ilvl="0" w:tplc="675A411A">
      <w:start w:val="1"/>
      <w:numFmt w:val="decimalEnclosedCircle"/>
      <w:lvlText w:val="%1"/>
      <w:lvlJc w:val="left"/>
      <w:pPr>
        <w:ind w:left="360" w:hanging="360"/>
      </w:pPr>
      <w:rPr>
        <w:rFonts w:ascii="华文宋体" w:eastAsia="华文宋体" w:hAnsi="华文宋体" w:cs="宋体" w:hint="default"/>
        <w:b/>
        <w:color w:val="333333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1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5"/>
  </w:num>
  <w:num w:numId="15">
    <w:abstractNumId w:val="0"/>
  </w:num>
  <w:num w:numId="16">
    <w:abstractNumId w:val="3"/>
  </w:num>
  <w:num w:numId="17">
    <w:abstractNumId w:val="9"/>
  </w:num>
  <w:num w:numId="18">
    <w:abstractNumId w:val="9"/>
  </w:num>
  <w:num w:numId="19">
    <w:abstractNumId w:val="9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9"/>
  </w:num>
  <w:num w:numId="25">
    <w:abstractNumId w:val="9"/>
  </w:num>
  <w:num w:numId="26">
    <w:abstractNumId w:val="12"/>
  </w:num>
  <w:num w:numId="27">
    <w:abstractNumId w:val="12"/>
  </w:num>
  <w:num w:numId="28">
    <w:abstractNumId w:val="12"/>
  </w:num>
  <w:num w:numId="29">
    <w:abstractNumId w:val="1"/>
  </w:num>
  <w:num w:numId="30">
    <w:abstractNumId w:val="9"/>
  </w:num>
  <w:num w:numId="31">
    <w:abstractNumId w:val="9"/>
  </w:num>
  <w:num w:numId="32">
    <w:abstractNumId w:val="12"/>
  </w:num>
  <w:num w:numId="33">
    <w:abstractNumId w:val="10"/>
  </w:num>
  <w:num w:numId="34">
    <w:abstractNumId w:val="10"/>
  </w:num>
  <w:num w:numId="35">
    <w:abstractNumId w:val="10"/>
  </w:num>
  <w:num w:numId="36">
    <w:abstractNumId w:val="6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1C3B"/>
    <w:rsid w:val="00085E11"/>
    <w:rsid w:val="0023546E"/>
    <w:rsid w:val="002D3259"/>
    <w:rsid w:val="003A4377"/>
    <w:rsid w:val="003F1C3B"/>
    <w:rsid w:val="00400930"/>
    <w:rsid w:val="00416977"/>
    <w:rsid w:val="00521DF6"/>
    <w:rsid w:val="0055785C"/>
    <w:rsid w:val="0067195E"/>
    <w:rsid w:val="007C0CA6"/>
    <w:rsid w:val="007D0991"/>
    <w:rsid w:val="00892017"/>
    <w:rsid w:val="009C4033"/>
    <w:rsid w:val="00A4309B"/>
    <w:rsid w:val="00B3170D"/>
    <w:rsid w:val="00B76448"/>
    <w:rsid w:val="00D01E46"/>
    <w:rsid w:val="00DC048B"/>
    <w:rsid w:val="00F7107A"/>
    <w:rsid w:val="00F76C33"/>
    <w:rsid w:val="00FE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F1C3B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3F1C3B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3F1C3B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3F1C3B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3F1C3B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3F1C3B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3F1C3B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3F1C3B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3F1C3B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3F1C3B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3F1C3B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3F1C3B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3F1C3B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3F1C3B"/>
  </w:style>
  <w:style w:type="paragraph" w:customStyle="1" w:styleId="ad">
    <w:name w:val="注示头"/>
    <w:basedOn w:val="a1"/>
    <w:rsid w:val="003F1C3B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3F1C3B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3F1C3B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3F1C3B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3F1C3B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3F1C3B"/>
  </w:style>
  <w:style w:type="paragraph" w:styleId="af3">
    <w:name w:val="Balloon Text"/>
    <w:basedOn w:val="a1"/>
    <w:link w:val="Char"/>
    <w:rsid w:val="003F1C3B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3F1C3B"/>
    <w:rPr>
      <w:snapToGrid w:val="0"/>
      <w:sz w:val="18"/>
      <w:szCs w:val="18"/>
    </w:rPr>
  </w:style>
  <w:style w:type="paragraph" w:styleId="af4">
    <w:name w:val="List Paragraph"/>
    <w:basedOn w:val="a1"/>
    <w:uiPriority w:val="34"/>
    <w:qFormat/>
    <w:rsid w:val="0023546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B326E-69A1-4099-BCB4-A6075778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</Words>
  <Characters>390</Characters>
  <Application>Microsoft Office Word</Application>
  <DocSecurity>0</DocSecurity>
  <Lines>3</Lines>
  <Paragraphs>1</Paragraphs>
  <ScaleCrop>false</ScaleCrop>
  <Company>Huawei Technologies Co.,Ltd.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Yuyanhui (A)</dc:creator>
  <cp:lastModifiedBy>huawei</cp:lastModifiedBy>
  <cp:revision>6</cp:revision>
  <dcterms:created xsi:type="dcterms:W3CDTF">2014-06-04T08:17:00Z</dcterms:created>
  <dcterms:modified xsi:type="dcterms:W3CDTF">2014-06-04T10:45:00Z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 t001mFnCvLMaA7NtV7uI2VC2fwALyxkAC4/wcWz8V8s9ISVz/CfAoSvyQ6nyxiczypx3WN6k iUnWGkbT1bSwB2DSRd3f7wzNpVKyHhElmeFgXpfDEloNrXj6fpuVTbsm6RDJMi1f464iyj1z 614PzAImBcWE/WjDWN/y5</vt:lpwstr>
  </property>
  <property fmtid="{D5CDD505-2E9C-101B-9397-08002B2CF9AE}" pid="3" name="_ms_pID_7253431">
    <vt:lpwstr>TFYekd/MoOcdAUKhpiH6kdybFPk4me52k75asY0n+2Om+X60aHu K7gzsUkkPd9EvzrGt8Nhbs+5OzH324OV3/Zv0Wk1s77ymyBS/g1FukTABfllXSMe4+HG/L89 tp8NHHTwaIzm28DBBkVmVmdL09ekEMV+QrS/Rie/ICaA+cc5fNaNjUKJZ6+1wXS2SQEOKjC6 b8HqMKW55JFIbIK2N1piaa3K9ae25MbT1AEQED9QlN</vt:lpwstr>
  </property>
  <property fmtid="{D5CDD505-2E9C-101B-9397-08002B2CF9AE}" pid="4" name="_ms_pID_7253432">
    <vt:lpwstr>E7FqxOADAUq80etHyPBA3ELTZhFDR2 wVj3LzUVhy7LOuwI9uxMSkbk8k5daWHKRVM2jPOoZ88TOOJpho94OU041q2lK6RN9bR9XAb5 mvsbzvyK7y9aTwrRm9Y9jeP/2MGeGsd46jyP7DuLztgB1VmvC8i6MYko5SiXTLeJvJ8l6Chj pwgTqVKI/iPWcTv5Z3EUyitJA9voTAle06Fnasq695DEfPit2GNQApOppq1hRmF</vt:lpwstr>
  </property>
  <property fmtid="{D5CDD505-2E9C-101B-9397-08002B2CF9AE}" pid="5" name="_ms_pID_7253433">
    <vt:lpwstr>XOJNPY2kx 4xqimhk3tS32I2ubWObO207x2MvGmI15qfOjJqw4zxHSDgtN</vt:lpwstr>
  </property>
  <property fmtid="{D5CDD505-2E9C-101B-9397-08002B2CF9AE}" pid="6" name="sflag">
    <vt:lpwstr>1401878633</vt:lpwstr>
  </property>
  <property fmtid="{D5CDD505-2E9C-101B-9397-08002B2CF9AE}" pid="7" name="_new_ms_pID_72543">
    <vt:lpwstr>(3)cvTaniVcmSX0WHFl+TdlyMd2bdtRBN2GWKp9icvknK0lROGoZRpNEfj3HoEIr9DXa+Ikt+fw
G4eDGew8rSAIPABjGllbi9K6jqozhZvYK9jw31+MiAf/4FD75KZwWUgPq8eMglkY5fZo0slZ
12n16TzqGWcUTVJlFQAurimtkRSwAXexEWMkxnGFWrcgXJuXEruZL2BbTfsRwtL5n/jRpm5X
qybRfPaFGSB2BLwHEb</vt:lpwstr>
  </property>
  <property fmtid="{D5CDD505-2E9C-101B-9397-08002B2CF9AE}" pid="8" name="_new_ms_pID_725431">
    <vt:lpwstr>BQQleDt/qrxYwRCzN4sKHqTIrWV8PzsOveE7EXk1b1mz9TfcGJ6spj
WAWD60isgc7G1QC1uCXEYPbDxwqS7sFLf4QThJK53U7dCf0LPDAdo24izj7xHHxFAi7CQHRZ
Ar5KRc4KpKdfGlITTEiVMkh4mFkVdhyNLIQaO/dIXwkIMV9ee/D1uHEXovLgc5FZVdWQJyIm
tC87SeuIt+fAEk2/fPuEE7Hqtpd3ySzjOf7/</vt:lpwstr>
  </property>
  <property fmtid="{D5CDD505-2E9C-101B-9397-08002B2CF9AE}" pid="9" name="_new_ms_pID_725432">
    <vt:lpwstr>G6BKbbc60QM7YHUkctlYuQoMeQXXJVWUhVqp
UrPaWxugEjulFrxzSB6pYsdnb5oRMNf77x8KQ0Lh6UxgOaeUTVniXTkbgkXRsWie4dBsnJR0
</vt:lpwstr>
  </property>
</Properties>
</file>