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D1" w:rsidRPr="00CA3A15" w:rsidRDefault="00CA3A15">
      <w:pPr>
        <w:rPr>
          <w:rFonts w:hint="eastAsia"/>
          <w:color w:val="FF0000"/>
          <w:sz w:val="32"/>
          <w:szCs w:val="32"/>
        </w:rPr>
      </w:pPr>
      <w:r w:rsidRPr="00CA3A15">
        <w:rPr>
          <w:rFonts w:hint="eastAsia"/>
          <w:color w:val="FF0000"/>
          <w:sz w:val="32"/>
          <w:szCs w:val="32"/>
        </w:rPr>
        <w:t>欢迎大家使用劲舞源源辅助</w:t>
      </w:r>
      <w:r w:rsidRPr="00CA3A15">
        <w:rPr>
          <w:rFonts w:hint="eastAsia"/>
          <w:color w:val="FF0000"/>
          <w:sz w:val="32"/>
          <w:szCs w:val="32"/>
        </w:rPr>
        <w:t xml:space="preserve"> </w:t>
      </w:r>
      <w:r w:rsidRPr="00CA3A15">
        <w:rPr>
          <w:rFonts w:hint="eastAsia"/>
          <w:color w:val="FF0000"/>
          <w:sz w:val="32"/>
          <w:szCs w:val="32"/>
        </w:rPr>
        <w:t>下面我给大家做一个教程</w:t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就是关于</w:t>
      </w:r>
      <w:r>
        <w:rPr>
          <w:rFonts w:hint="eastAsia"/>
        </w:rPr>
        <w:t>window7</w:t>
      </w:r>
      <w:r>
        <w:rPr>
          <w:rFonts w:hint="eastAsia"/>
        </w:rPr>
        <w:t>系统和</w:t>
      </w:r>
      <w:r>
        <w:rPr>
          <w:rFonts w:hint="eastAsia"/>
        </w:rPr>
        <w:t>window8</w:t>
      </w:r>
      <w:r>
        <w:rPr>
          <w:rFonts w:hint="eastAsia"/>
        </w:rPr>
        <w:t>系统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自动呼出的解决办法</w:t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下面开始教程</w:t>
      </w:r>
      <w:r>
        <w:rPr>
          <w:rFonts w:hint="eastAsia"/>
        </w:rPr>
        <w:t xml:space="preserve"> </w:t>
      </w:r>
      <w:r>
        <w:rPr>
          <w:rFonts w:hint="eastAsia"/>
        </w:rPr>
        <w:t>请大家认真观看</w:t>
      </w:r>
      <w:proofErr w:type="gramStart"/>
      <w:r>
        <w:rPr>
          <w:rFonts w:hint="eastAsia"/>
        </w:rPr>
        <w:t>袄</w:t>
      </w:r>
      <w:proofErr w:type="gramEnd"/>
    </w:p>
    <w:p w:rsidR="00CA3A15" w:rsidRDefault="00CA3A15">
      <w:pPr>
        <w:rPr>
          <w:rFonts w:hint="eastAsia"/>
        </w:rPr>
      </w:pPr>
      <w:r>
        <w:rPr>
          <w:rFonts w:hint="eastAsia"/>
        </w:rPr>
        <w:t>首先我先教大家如何确认自己的电脑是</w:t>
      </w:r>
      <w:r>
        <w:rPr>
          <w:rFonts w:hint="eastAsia"/>
        </w:rPr>
        <w:t>XP</w:t>
      </w:r>
      <w:r>
        <w:rPr>
          <w:rFonts w:hint="eastAsia"/>
        </w:rPr>
        <w:t>系统还是</w:t>
      </w:r>
      <w:r>
        <w:rPr>
          <w:rFonts w:hint="eastAsia"/>
        </w:rPr>
        <w:t>window7</w:t>
      </w:r>
      <w:r>
        <w:rPr>
          <w:rFonts w:hint="eastAsia"/>
        </w:rPr>
        <w:t>系统</w:t>
      </w:r>
      <w:r>
        <w:rPr>
          <w:rFonts w:hint="eastAsia"/>
        </w:rPr>
        <w:t xml:space="preserve"> </w:t>
      </w:r>
      <w:r>
        <w:rPr>
          <w:rFonts w:hint="eastAsia"/>
        </w:rPr>
        <w:t>或者是</w:t>
      </w:r>
      <w:r>
        <w:rPr>
          <w:rFonts w:hint="eastAsia"/>
        </w:rPr>
        <w:t>window8</w:t>
      </w:r>
      <w:r>
        <w:rPr>
          <w:rFonts w:hint="eastAsia"/>
        </w:rPr>
        <w:t>系统</w:t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首先我们找到桌面上计算机图标</w:t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XP</w:t>
      </w:r>
      <w:r>
        <w:rPr>
          <w:rFonts w:hint="eastAsia"/>
        </w:rPr>
        <w:t>系统的电脑桌面是我的电脑</w:t>
      </w:r>
      <w:r>
        <w:rPr>
          <w:rFonts w:hint="eastAsia"/>
        </w:rPr>
        <w:t xml:space="preserve"> window7</w:t>
      </w:r>
      <w:r>
        <w:rPr>
          <w:rFonts w:hint="eastAsia"/>
        </w:rPr>
        <w:t>和</w:t>
      </w:r>
      <w:r>
        <w:rPr>
          <w:rFonts w:hint="eastAsia"/>
        </w:rPr>
        <w:t>window8</w:t>
      </w:r>
      <w:r>
        <w:rPr>
          <w:rFonts w:hint="eastAsia"/>
        </w:rPr>
        <w:t>系统上面是</w:t>
      </w:r>
      <w:r>
        <w:rPr>
          <w:rFonts w:hint="eastAsia"/>
        </w:rPr>
        <w:t xml:space="preserve"> </w:t>
      </w:r>
      <w:r>
        <w:rPr>
          <w:rFonts w:hint="eastAsia"/>
        </w:rPr>
        <w:t>计算机</w:t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我们找到计算机</w:t>
      </w:r>
      <w:r>
        <w:rPr>
          <w:rFonts w:hint="eastAsia"/>
        </w:rPr>
        <w:t xml:space="preserve">  </w:t>
      </w:r>
      <w:r>
        <w:rPr>
          <w:rFonts w:hint="eastAsia"/>
        </w:rPr>
        <w:t>首先鼠标左键</w:t>
      </w:r>
      <w:r>
        <w:rPr>
          <w:rFonts w:hint="eastAsia"/>
        </w:rPr>
        <w:t xml:space="preserve"> </w:t>
      </w:r>
      <w:r>
        <w:rPr>
          <w:rFonts w:hint="eastAsia"/>
        </w:rPr>
        <w:t>点击计算机</w:t>
      </w:r>
      <w:r>
        <w:rPr>
          <w:rFonts w:hint="eastAsia"/>
        </w:rPr>
        <w:t xml:space="preserve">  </w:t>
      </w:r>
      <w:r>
        <w:rPr>
          <w:rFonts w:hint="eastAsia"/>
        </w:rPr>
        <w:t>请看下图：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33425" cy="609600"/>
            <wp:effectExtent l="19050" t="0" r="9525" b="0"/>
            <wp:docPr id="1" name="图片 1" descr="C:\Users\Administrator\AppData\Roaming\Tencent\Users\2286585953\QQ\WinTemp\RichOle\ZCOWQ27@MI$C0LL5OS6_C[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2286585953\QQ\WinTemp\RichOle\ZCOWQ27@MI$C0LL5OS6_C[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>
      <w:pPr>
        <w:rPr>
          <w:rFonts w:hint="eastAsia"/>
        </w:rPr>
      </w:pPr>
      <w:r>
        <w:rPr>
          <w:rFonts w:hint="eastAsia"/>
        </w:rPr>
        <w:t>然后我们鼠标右键</w:t>
      </w:r>
      <w:r>
        <w:rPr>
          <w:rFonts w:hint="eastAsia"/>
        </w:rPr>
        <w:t xml:space="preserve"> </w:t>
      </w:r>
      <w:r>
        <w:rPr>
          <w:rFonts w:hint="eastAsia"/>
        </w:rPr>
        <w:t>找到属性</w:t>
      </w:r>
      <w:r>
        <w:rPr>
          <w:rFonts w:hint="eastAsia"/>
        </w:rPr>
        <w:t xml:space="preserve"> </w:t>
      </w:r>
      <w:r>
        <w:rPr>
          <w:rFonts w:hint="eastAsia"/>
        </w:rPr>
        <w:t>就能看到自己的电脑信息了</w:t>
      </w:r>
      <w:r>
        <w:rPr>
          <w:rFonts w:hint="eastAsia"/>
        </w:rPr>
        <w:t xml:space="preserve"> </w:t>
      </w:r>
      <w:r>
        <w:rPr>
          <w:rFonts w:hint="eastAsia"/>
        </w:rPr>
        <w:t>请看下图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33750" cy="1562100"/>
            <wp:effectExtent l="19050" t="0" r="0" b="0"/>
            <wp:docPr id="5" name="图片 5" descr="C:\Users\Administrator\AppData\Roaming\Tencent\Users\2286585953\QQ\WinTemp\RichOle\~`V29XR]VM5F9@M7}CC}1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2286585953\QQ\WinTemp\RichOle\~`V29XR]VM5F9@M7}CC}1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大家应该猜到是什么系统了 如果还不明白 请看箭头指向的是window7系统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如果是window8系统 会显示是window8系统 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好 我们现在已经知道了自己的电脑系统了 那么我们设置下兼容性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首先我们鼠标左键点击辅助 请看下面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42950" cy="723900"/>
            <wp:effectExtent l="19050" t="0" r="0" b="0"/>
            <wp:docPr id="7" name="图片 7" descr="C:\Users\Administrator\AppData\Roaming\Tencent\Users\2286585953\QQ\WinTemp\RichOle\NORYSXD9$}71I8S8UUKS3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2286585953\QQ\WinTemp\RichOle\NORYSXD9$}71I8S8UUKS3H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然后鼠标右键 找到属性 在找到兼容性 请看下图：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619500" cy="4572000"/>
            <wp:effectExtent l="19050" t="0" r="0" b="0"/>
            <wp:docPr id="9" name="图片 9" descr="C:\Users\Administrator\AppData\Roaming\Tencent\Users\2286585953\QQ\WinTemp\RichOle\(MQ9Z@@]WT09}7X7LT(@P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2286585953\QQ\WinTemp\RichOle\(MQ9Z@@]WT09}7X7LT(@PE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然后我们在 以兼容模式运行这个程序上打勾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在选择window XP (service pack3) 请看下图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267075" cy="1247775"/>
            <wp:effectExtent l="19050" t="0" r="9525" b="0"/>
            <wp:docPr id="11" name="图片 11" descr="C:\Users\Administrator\AppData\Roaming\Tencent\Users\2286585953\QQ\WinTemp\RichOle\[2T~B1Q`}8K4LH7~OMCB4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2286585953\QQ\WinTemp\RichOle\[2T~B1Q`}8K4LH7~OMCB4R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我们设置好了兼容模式以后 在找到特权等级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在特权等级下面的 以管理员身份运行此程序上面打勾 请看下图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62300" cy="733425"/>
            <wp:effectExtent l="19050" t="0" r="0" b="0"/>
            <wp:docPr id="13" name="图片 13" descr="C:\Users\Administrator\AppData\Roaming\Tencent\Users\2286585953\QQ\WinTemp\RichOle\NLRA7C{G72MF48$7P7AXYQ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Roaming\Tencent\Users\2286585953\QQ\WinTemp\RichOle\NLRA7C{G72MF48$7P7AXYQ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我们设置好了 在点击应用 在点确认即可  请看下图：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305175" cy="1409700"/>
            <wp:effectExtent l="19050" t="0" r="9525" b="0"/>
            <wp:docPr id="15" name="图片 15" descr="C:\Users\Administrator\AppData\Roaming\Tencent\Users\2286585953\QQ\WinTemp\RichOle\8WO~HLQK9K8Y`)_@VWAFS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strator\AppData\Roaming\Tencent\Users\2286585953\QQ\WinTemp\RichOle\8WO~HLQK9K8Y`)_@VWAFS8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最后点击确定完毕以后 就已经设置好了兼容性 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我们就可以打开辅助 登录辅助 上游戏了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如果还是没有自动呼出 请您关闭杀毒软件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如果您的电脑中安装了多款杀毒软件 请进卸载掉多余的杀毒软件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例如 百度杀毒 QQ管家 瑞星杀毒 360杀毒 360安全卫士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我们建议在您的电脑中 只安装390杀毒或者360安全卫士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最好是不要安装瑞星杀毒 或者是百度杀毒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因为瑞星杀毒和百度杀毒 会造成辅助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不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自动呼出 我们建议卸载掉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可恶的瑞星可以造成游戏无法登录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可恶的百度杀毒会造成辅助无法自动呼出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请您一定要按照 劲舞源源辅助使用 劲舞源源感谢您的支持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我们的辅助下载官方网站是 </w:t>
      </w:r>
      <w:hyperlink r:id="rId11" w:history="1">
        <w:r w:rsidRPr="00E56238">
          <w:rPr>
            <w:rStyle w:val="a4"/>
            <w:rFonts w:ascii="宋体" w:eastAsia="宋体" w:hAnsi="宋体" w:cs="宋体" w:hint="eastAsia"/>
            <w:kern w:val="0"/>
            <w:sz w:val="24"/>
            <w:szCs w:val="24"/>
          </w:rPr>
          <w:t>WWW.52JWYY.COM</w:t>
        </w:r>
      </w:hyperlink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我们的劲舞团交流社区是：</w:t>
      </w:r>
      <w:hyperlink r:id="rId12" w:history="1">
        <w:r w:rsidRPr="00E56238">
          <w:rPr>
            <w:rStyle w:val="a4"/>
            <w:rFonts w:ascii="宋体" w:eastAsia="宋体" w:hAnsi="宋体" w:cs="宋体" w:hint="eastAsia"/>
            <w:kern w:val="0"/>
            <w:sz w:val="24"/>
            <w:szCs w:val="24"/>
          </w:rPr>
          <w:t>WWW.9421MM.COM</w:t>
        </w:r>
      </w:hyperlink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劲舞源源官方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淘宝店铺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是：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hyperlink r:id="rId13" w:history="1">
        <w:r w:rsidRPr="00E56238">
          <w:rPr>
            <w:rStyle w:val="a4"/>
            <w:rFonts w:ascii="宋体" w:eastAsia="宋体" w:hAnsi="宋体" w:cs="宋体"/>
            <w:kern w:val="0"/>
            <w:sz w:val="24"/>
            <w:szCs w:val="24"/>
          </w:rPr>
          <w:t>http://shop112970313.taobao.com/</w:t>
        </w:r>
      </w:hyperlink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网银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支付宝 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财付通 点卡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购买劲舞源源网址是：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hyperlink r:id="rId14" w:history="1">
        <w:r w:rsidRPr="00E56238">
          <w:rPr>
            <w:rStyle w:val="a4"/>
            <w:rFonts w:ascii="宋体" w:eastAsia="宋体" w:hAnsi="宋体" w:cs="宋体"/>
            <w:kern w:val="0"/>
            <w:sz w:val="24"/>
            <w:szCs w:val="24"/>
          </w:rPr>
          <w:t>http://www.zolpay.com/category/01E2A8C32E4FDB01</w:t>
        </w:r>
      </w:hyperlink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用点卡购买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劲舞源源 支持久游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卡通 骏网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卡通 网易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卡通 搜狐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卡通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移动充值卡 联通充值卡 征途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卡通等等  如果您不知道如何购买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请您联系劲舞源源唯一客服：</w:t>
      </w:r>
      <w:r w:rsidRPr="00CA3A15">
        <w:rPr>
          <w:rFonts w:ascii="宋体" w:eastAsia="宋体" w:hAnsi="宋体" w:cs="宋体"/>
          <w:kern w:val="0"/>
          <w:sz w:val="24"/>
          <w:szCs w:val="24"/>
        </w:rPr>
        <w:t>1901258234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最后欢迎您继续使用劲舞源源或者推荐劲舞源源辅助使用</w:t>
      </w: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劲舞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源源是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唯一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支持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百分百防封号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辅助 稳定 绿色 好用</w:t>
      </w:r>
    </w:p>
    <w:p w:rsid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A3A15" w:rsidRPr="00CA3A15" w:rsidRDefault="00CA3A15" w:rsidP="00CA3A1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A3A15" w:rsidRPr="00CA3A15" w:rsidRDefault="00CA3A15"/>
    <w:sectPr w:rsidR="00CA3A15" w:rsidRPr="00CA3A15" w:rsidSect="00E22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3A15"/>
    <w:rsid w:val="00CA3A15"/>
    <w:rsid w:val="00E2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3A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3A15"/>
    <w:rPr>
      <w:sz w:val="18"/>
      <w:szCs w:val="18"/>
    </w:rPr>
  </w:style>
  <w:style w:type="character" w:styleId="a4">
    <w:name w:val="Hyperlink"/>
    <w:basedOn w:val="a0"/>
    <w:uiPriority w:val="99"/>
    <w:unhideWhenUsed/>
    <w:rsid w:val="00CA3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shop112970313.taobao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9421MM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52JWYY.COM" TargetMode="External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www.zolpay.com/category/01E2A8C32E4FDB0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云更新</dc:creator>
  <cp:keywords/>
  <dc:description/>
  <cp:lastModifiedBy>云更新</cp:lastModifiedBy>
  <cp:revision>3</cp:revision>
  <dcterms:created xsi:type="dcterms:W3CDTF">2015-01-18T11:00:00Z</dcterms:created>
  <dcterms:modified xsi:type="dcterms:W3CDTF">2015-01-18T11:17:00Z</dcterms:modified>
</cp:coreProperties>
</file>